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95AC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：</w:t>
      </w:r>
    </w:p>
    <w:p w14:paraId="785D3CC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专业接收转专业名额及限制条件一览表</w:t>
      </w:r>
    </w:p>
    <w:tbl>
      <w:tblPr>
        <w:tblStyle w:val="2"/>
        <w:tblW w:w="10875" w:type="dxa"/>
        <w:tblInd w:w="-1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35"/>
        <w:gridCol w:w="750"/>
        <w:gridCol w:w="975"/>
        <w:gridCol w:w="840"/>
        <w:gridCol w:w="1335"/>
        <w:gridCol w:w="945"/>
        <w:gridCol w:w="4200"/>
      </w:tblGrid>
      <w:tr w14:paraId="53A9E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D0B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学院代码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2243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  <w:p w14:paraId="60DC7B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455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D4E5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</w:t>
            </w:r>
          </w:p>
          <w:p w14:paraId="4103A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门类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38C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拟接收名额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070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接收限制条件</w:t>
            </w:r>
          </w:p>
        </w:tc>
      </w:tr>
      <w:tr w14:paraId="7F70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4F0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3F2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A23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093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F95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34A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专业来源范围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1E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文理科限制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219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其他条件</w:t>
            </w:r>
          </w:p>
        </w:tc>
      </w:tr>
      <w:tr w14:paraId="6679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DD87A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0208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F8222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高级翻译学院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32522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翻译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6FF75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外国语言文学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05E2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79F2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除艺术类专业外所有专业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38F6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4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2ECE5"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笔试或面试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成绩低于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不予录取</w:t>
            </w:r>
          </w:p>
        </w:tc>
      </w:tr>
    </w:tbl>
    <w:p w14:paraId="0A079A25"/>
    <w:p w14:paraId="125BB41A"/>
    <w:p w14:paraId="4C02B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I3OTRjYjVmNTA2ZmViNmU3MjMyZmNkZTVkZmEifQ=="/>
  </w:docVars>
  <w:rsids>
    <w:rsidRoot w:val="42936359"/>
    <w:rsid w:val="1D410529"/>
    <w:rsid w:val="3D034E27"/>
    <w:rsid w:val="42936359"/>
    <w:rsid w:val="7E4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2023-06-08T06:36:00Z</dcterms:created>
  <dc:creator>汪琛</dc:creator>
  <cp:lastModifiedBy>贾治秀</cp:lastModifiedBy>
  <cp:lastPrinted>2025-12-01T06:36:00Z</cp:lastPrinted>
  <dcterms:modified xsi:type="dcterms:W3CDTF">2026-06-18T06:13:59Z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8B9E18A90FE8418EA01AEE5B76BAC6FD_11</vt:lpwstr>
  </property>
  <property fmtid="{D5CDD505-2E9C-101B-9397-08002B2CF9AE}" pid="4" name="KSOTemplateDocerSaveRecord">
    <vt:lpwstr>eyJoZGlkIjoiOTBmYzA0Y2I4ZDk3N2M1OTc5ZjdhOGJkNDVlNGEzMjciLCJ1c2VySWQiOiI0MzQ5ODI2NTQifQ==</vt:lpwstr>
  </property>
</Properties>
</file>